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4B58A" w14:textId="77777777" w:rsidR="00723496" w:rsidRDefault="00723496">
      <w:r>
        <w:rPr>
          <w:noProof/>
        </w:rPr>
        <w:drawing>
          <wp:anchor distT="0" distB="0" distL="114300" distR="114300" simplePos="0" relativeHeight="251658240" behindDoc="1" locked="0" layoutInCell="1" allowOverlap="1" wp14:anchorId="2063A46E" wp14:editId="29A7C2D7">
            <wp:simplePos x="0" y="0"/>
            <wp:positionH relativeFrom="column">
              <wp:posOffset>728980</wp:posOffset>
            </wp:positionH>
            <wp:positionV relativeFrom="paragraph">
              <wp:posOffset>0</wp:posOffset>
            </wp:positionV>
            <wp:extent cx="457200" cy="585859"/>
            <wp:effectExtent l="0" t="0" r="0" b="5080"/>
            <wp:wrapTight wrapText="bothSides">
              <wp:wrapPolygon edited="0">
                <wp:start x="3600" y="0"/>
                <wp:lineTo x="0" y="1406"/>
                <wp:lineTo x="0" y="15462"/>
                <wp:lineTo x="5400" y="21085"/>
                <wp:lineTo x="8100" y="21085"/>
                <wp:lineTo x="13500" y="21085"/>
                <wp:lineTo x="16200" y="21085"/>
                <wp:lineTo x="20700" y="15462"/>
                <wp:lineTo x="20700" y="1406"/>
                <wp:lineTo x="17100" y="0"/>
                <wp:lineTo x="360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b rh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85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7531E5" w14:textId="77777777" w:rsidR="00723496" w:rsidRDefault="00723496"/>
    <w:p w14:paraId="3107F1F6" w14:textId="77777777" w:rsidR="00723496" w:rsidRDefault="00723496"/>
    <w:p w14:paraId="18DA470E" w14:textId="77777777" w:rsidR="00723496" w:rsidRDefault="00723496"/>
    <w:p w14:paraId="08E4B204" w14:textId="77777777" w:rsidR="005F55EE" w:rsidRDefault="00723496">
      <w:r>
        <w:t xml:space="preserve">         RE</w:t>
      </w:r>
      <w:r w:rsidR="00A21FC4">
        <w:t>PUBLIKA HRVATSKA</w:t>
      </w:r>
    </w:p>
    <w:p w14:paraId="488DF355" w14:textId="77777777" w:rsidR="00A21FC4" w:rsidRDefault="00A21FC4">
      <w:r>
        <w:t>OSJEČKO-BARANJSKA ŽUPANIJA</w:t>
      </w:r>
    </w:p>
    <w:p w14:paraId="08BCE058" w14:textId="77777777" w:rsidR="00A21FC4" w:rsidRDefault="00723496">
      <w:r>
        <w:t xml:space="preserve">  </w:t>
      </w:r>
      <w:r w:rsidR="00A21FC4">
        <w:t>OPĆINA KNEŽEVI VINOGRADI</w:t>
      </w:r>
    </w:p>
    <w:p w14:paraId="50F748FD" w14:textId="77777777" w:rsidR="00A21FC4" w:rsidRDefault="00A21FC4" w:rsidP="00723496">
      <w:pPr>
        <w:ind w:firstLine="708"/>
      </w:pPr>
      <w:r>
        <w:t>Općinski načelnik</w:t>
      </w:r>
    </w:p>
    <w:p w14:paraId="41155E4B" w14:textId="77777777" w:rsidR="00C22698" w:rsidRPr="00C22698" w:rsidRDefault="00C22698" w:rsidP="00C22698">
      <w:pPr>
        <w:jc w:val="left"/>
        <w:rPr>
          <w:noProof/>
          <w:szCs w:val="22"/>
          <w:lang w:eastAsia="en-US"/>
        </w:rPr>
      </w:pPr>
      <w:r w:rsidRPr="00C22698">
        <w:rPr>
          <w:color w:val="000000"/>
          <w:szCs w:val="22"/>
        </w:rPr>
        <w:t xml:space="preserve">KLASA:  400-01/24-01/07 </w:t>
      </w:r>
    </w:p>
    <w:p w14:paraId="6BCF4ADF" w14:textId="77777777" w:rsidR="00C22698" w:rsidRPr="00C22698" w:rsidRDefault="00C22698" w:rsidP="00C22698">
      <w:pPr>
        <w:jc w:val="left"/>
        <w:rPr>
          <w:color w:val="000000"/>
          <w:szCs w:val="22"/>
        </w:rPr>
      </w:pPr>
      <w:r w:rsidRPr="00C22698">
        <w:rPr>
          <w:color w:val="000000"/>
          <w:szCs w:val="22"/>
        </w:rPr>
        <w:t>URBROJ: 2158-23-03/01-24-3</w:t>
      </w:r>
    </w:p>
    <w:p w14:paraId="0A782EDF" w14:textId="77777777" w:rsidR="00C22698" w:rsidRPr="00C22698" w:rsidRDefault="00C22698" w:rsidP="00C22698">
      <w:pPr>
        <w:jc w:val="left"/>
        <w:rPr>
          <w:color w:val="000000"/>
          <w:szCs w:val="22"/>
        </w:rPr>
      </w:pPr>
      <w:proofErr w:type="spellStart"/>
      <w:r w:rsidRPr="00C22698">
        <w:rPr>
          <w:szCs w:val="22"/>
        </w:rPr>
        <w:t>Kn.Vinogradi</w:t>
      </w:r>
      <w:proofErr w:type="spellEnd"/>
      <w:r w:rsidRPr="00C22698">
        <w:rPr>
          <w:szCs w:val="22"/>
        </w:rPr>
        <w:t xml:space="preserve">, </w:t>
      </w:r>
      <w:r w:rsidRPr="00C22698">
        <w:rPr>
          <w:color w:val="000000"/>
          <w:szCs w:val="22"/>
        </w:rPr>
        <w:t>10.05.2024.</w:t>
      </w:r>
    </w:p>
    <w:p w14:paraId="78137E12" w14:textId="77777777" w:rsidR="000434DE" w:rsidRDefault="000434DE"/>
    <w:p w14:paraId="2339596B" w14:textId="77777777" w:rsidR="00BD7B93" w:rsidRDefault="00BD7B93">
      <w:bookmarkStart w:id="0" w:name="_Hlk166238592"/>
    </w:p>
    <w:p w14:paraId="2A590137" w14:textId="47B07008" w:rsidR="00BD7B93" w:rsidRDefault="00BD7B93" w:rsidP="00BD7B93">
      <w:r>
        <w:tab/>
        <w:t>Temeljem članka 60. st. 11. Zakona o proračunu (NN 144/21), članka 47. Statuta Općine Kneževi Vinogradi (Službeni glasnik 3/13, 3/18, 3/20, 1/21, 4/21) ponosim</w:t>
      </w:r>
    </w:p>
    <w:p w14:paraId="1F949076" w14:textId="77777777" w:rsidR="00BD7B93" w:rsidRDefault="00BD7B93" w:rsidP="00BD7B93"/>
    <w:p w14:paraId="623A24EA" w14:textId="23A92395" w:rsidR="00BD7B93" w:rsidRDefault="00BD7B93" w:rsidP="00BD7B93">
      <w:pPr>
        <w:jc w:val="center"/>
        <w:rPr>
          <w:b/>
          <w:bCs/>
        </w:rPr>
      </w:pPr>
      <w:r>
        <w:rPr>
          <w:b/>
          <w:bCs/>
        </w:rPr>
        <w:t xml:space="preserve">I Z V J E Š Ć E </w:t>
      </w:r>
    </w:p>
    <w:p w14:paraId="0DB47920" w14:textId="65E6E9E0" w:rsidR="00BD7B93" w:rsidRDefault="00BD7B93" w:rsidP="00BD7B93">
      <w:pPr>
        <w:jc w:val="center"/>
        <w:rPr>
          <w:b/>
          <w:bCs/>
        </w:rPr>
      </w:pPr>
      <w:r>
        <w:rPr>
          <w:b/>
          <w:bCs/>
        </w:rPr>
        <w:t>O provedenim preraspodjelama unutar Proračuna za 202</w:t>
      </w:r>
      <w:r w:rsidR="00C22698">
        <w:rPr>
          <w:b/>
          <w:bCs/>
        </w:rPr>
        <w:t>3</w:t>
      </w:r>
      <w:r>
        <w:rPr>
          <w:b/>
          <w:bCs/>
        </w:rPr>
        <w:t xml:space="preserve">.godinu </w:t>
      </w:r>
    </w:p>
    <w:p w14:paraId="50259CED" w14:textId="77777777" w:rsidR="00BD7B93" w:rsidRDefault="00BD7B93" w:rsidP="00BD7B93">
      <w:pPr>
        <w:jc w:val="center"/>
        <w:rPr>
          <w:b/>
          <w:bCs/>
        </w:rPr>
      </w:pPr>
    </w:p>
    <w:p w14:paraId="3E24C6C2" w14:textId="77777777" w:rsidR="00BD7B93" w:rsidRDefault="00BD7B93" w:rsidP="00BD7B93">
      <w:pPr>
        <w:jc w:val="center"/>
        <w:rPr>
          <w:b/>
          <w:bCs/>
        </w:rPr>
      </w:pPr>
      <w:r>
        <w:rPr>
          <w:b/>
          <w:bCs/>
        </w:rPr>
        <w:t>I</w:t>
      </w:r>
    </w:p>
    <w:p w14:paraId="25DFFC6B" w14:textId="34DD805B" w:rsidR="00BD7B93" w:rsidRDefault="00BD7B93" w:rsidP="00BD7B93">
      <w:r>
        <w:tab/>
        <w:t>Podnosi se Izvješće o provedenoj preraspodjeli unutar Proračuna za 202</w:t>
      </w:r>
      <w:r w:rsidR="00C22698">
        <w:t>3</w:t>
      </w:r>
      <w:r>
        <w:t>.godinu.</w:t>
      </w:r>
    </w:p>
    <w:p w14:paraId="234D1A09" w14:textId="2B8A96B8" w:rsidR="00BD7B93" w:rsidRPr="00BD7B93" w:rsidRDefault="00BD7B93">
      <w:pPr>
        <w:rPr>
          <w:b/>
          <w:bCs/>
        </w:rPr>
      </w:pPr>
      <w:r>
        <w:tab/>
        <w:t xml:space="preserve">Preraspodjela je izvršena Odlukom Općinskog načelnika od  </w:t>
      </w:r>
      <w:r w:rsidR="00C22698">
        <w:t>27</w:t>
      </w:r>
      <w:r>
        <w:t>.12.202</w:t>
      </w:r>
      <w:r w:rsidR="00C22698">
        <w:t>3</w:t>
      </w:r>
      <w:r>
        <w:t>.godine o odobrenju preraspodjele sredstava planiranih u Proračunu za 202</w:t>
      </w:r>
      <w:r w:rsidR="00C22698">
        <w:t>3</w:t>
      </w:r>
      <w:r>
        <w:t xml:space="preserve">.  (Služben glasnik </w:t>
      </w:r>
      <w:r w:rsidR="00C22698">
        <w:t>23</w:t>
      </w:r>
      <w:r>
        <w:t>/</w:t>
      </w:r>
      <w:r w:rsidRPr="00BD7B93">
        <w:t>23), i to kako slijedi:</w:t>
      </w:r>
    </w:p>
    <w:p w14:paraId="0ECCF6CE" w14:textId="77777777" w:rsidR="00BD7B93" w:rsidRDefault="00BD7B93"/>
    <w:p w14:paraId="135A8946" w14:textId="77777777" w:rsidR="00BD7B93" w:rsidRDefault="00BD7B93"/>
    <w:p w14:paraId="055A85E8" w14:textId="3E655FF7" w:rsidR="00C22698" w:rsidRPr="00C22698" w:rsidRDefault="00C22698" w:rsidP="00C22698">
      <w:pPr>
        <w:ind w:firstLine="708"/>
        <w:rPr>
          <w:i/>
          <w:iCs/>
        </w:rPr>
      </w:pPr>
      <w:r w:rsidRPr="00C22698">
        <w:rPr>
          <w:i/>
          <w:iCs/>
        </w:rPr>
        <w:t>„</w:t>
      </w:r>
      <w:r w:rsidRPr="00C22698">
        <w:rPr>
          <w:i/>
          <w:iCs/>
        </w:rPr>
        <w:t xml:space="preserve">Temeljem članka 60. Zakona o proračunu (NN 144/21), članka 47. Statuta Općine Kneževi Vinogradi (Službeni glasnik 3/13, 3/18, 3/20, 1/21, 4/21) i članka 47. Odluke o izvršavanju Proračuna Općine Kneževi Vinogradi za 2023.godinu (Službeni glasnik 19/22), Općinski načelnik je dana 27.12.2023. godine donio </w:t>
      </w:r>
    </w:p>
    <w:p w14:paraId="7CCFB5DF" w14:textId="77777777" w:rsidR="00C22698" w:rsidRPr="00C22698" w:rsidRDefault="00C22698" w:rsidP="00C22698">
      <w:pPr>
        <w:rPr>
          <w:i/>
          <w:iCs/>
        </w:rPr>
      </w:pPr>
    </w:p>
    <w:p w14:paraId="47812CBD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 xml:space="preserve">O D L U K U </w:t>
      </w:r>
    </w:p>
    <w:p w14:paraId="419E2AE6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 xml:space="preserve">O odobrenju preraspodjele sredstava planiranih u  Proračunu za 2023.godinu </w:t>
      </w:r>
    </w:p>
    <w:p w14:paraId="6BE08408" w14:textId="77777777" w:rsidR="00C22698" w:rsidRPr="00C22698" w:rsidRDefault="00C22698" w:rsidP="00C22698">
      <w:pPr>
        <w:jc w:val="center"/>
        <w:rPr>
          <w:b/>
          <w:i/>
          <w:iCs/>
        </w:rPr>
      </w:pPr>
    </w:p>
    <w:p w14:paraId="1F3615E1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>Članak 1.</w:t>
      </w:r>
    </w:p>
    <w:p w14:paraId="78F20CA9" w14:textId="77777777" w:rsidR="00C22698" w:rsidRPr="00C22698" w:rsidRDefault="00C22698" w:rsidP="00C22698">
      <w:pPr>
        <w:rPr>
          <w:i/>
          <w:iCs/>
        </w:rPr>
      </w:pPr>
      <w:r w:rsidRPr="00C22698">
        <w:rPr>
          <w:i/>
          <w:iCs/>
        </w:rPr>
        <w:tab/>
        <w:t>Ovom Odlukom o odobrenju preraspodjele sredstava planiranih u Proračunu za 2023.godinu, Općinski načelnik Općine Kneževi Vinogradi odobrava preraspodjelu sredstava na proračunskim stavkama kod proračunskih korisnika ili između proračunskih korisnika najviše do 5 % rashoda i izdataka na stavci koja se umanjuje.</w:t>
      </w:r>
    </w:p>
    <w:p w14:paraId="78DCAAE0" w14:textId="77777777" w:rsidR="00C22698" w:rsidRPr="00C22698" w:rsidRDefault="00C22698" w:rsidP="00C22698">
      <w:pPr>
        <w:ind w:firstLine="708"/>
        <w:rPr>
          <w:i/>
          <w:iCs/>
        </w:rPr>
      </w:pPr>
      <w:r w:rsidRPr="00C22698">
        <w:rPr>
          <w:i/>
          <w:iCs/>
        </w:rPr>
        <w:t>Ovom preraspodjelom proračunskih sredstava ne mijenja se iznos ukupno planiranih rashoda i izdataka u Planu Proračuna Općine za 2023.godinu.</w:t>
      </w:r>
    </w:p>
    <w:p w14:paraId="44943A67" w14:textId="77777777" w:rsidR="00C22698" w:rsidRPr="00C22698" w:rsidRDefault="00C22698" w:rsidP="00C22698">
      <w:pPr>
        <w:rPr>
          <w:i/>
          <w:iCs/>
        </w:rPr>
      </w:pPr>
    </w:p>
    <w:p w14:paraId="059151F8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>Članak 2.</w:t>
      </w:r>
    </w:p>
    <w:p w14:paraId="330254B0" w14:textId="77777777" w:rsidR="00C22698" w:rsidRPr="00C22698" w:rsidRDefault="00C22698" w:rsidP="00C22698">
      <w:pPr>
        <w:rPr>
          <w:i/>
          <w:iCs/>
        </w:rPr>
      </w:pPr>
      <w:r w:rsidRPr="00C22698">
        <w:rPr>
          <w:b/>
          <w:i/>
          <w:iCs/>
        </w:rPr>
        <w:tab/>
      </w:r>
      <w:r w:rsidRPr="00C22698">
        <w:rPr>
          <w:i/>
          <w:iCs/>
        </w:rPr>
        <w:t>Odobrava se preraspodjela proračunskih sredstava iz članka 1. ove Odluke prema slijedećem rasporedu</w:t>
      </w:r>
    </w:p>
    <w:p w14:paraId="7B77A340" w14:textId="77777777" w:rsidR="00C22698" w:rsidRDefault="00C22698" w:rsidP="00C22698"/>
    <w:tbl>
      <w:tblPr>
        <w:tblW w:w="9350" w:type="dxa"/>
        <w:tblLook w:val="04A0" w:firstRow="1" w:lastRow="0" w:firstColumn="1" w:lastColumn="0" w:noHBand="0" w:noVBand="1"/>
      </w:tblPr>
      <w:tblGrid>
        <w:gridCol w:w="1418"/>
        <w:gridCol w:w="2271"/>
        <w:gridCol w:w="1700"/>
        <w:gridCol w:w="1415"/>
        <w:gridCol w:w="1134"/>
        <w:gridCol w:w="1412"/>
      </w:tblGrid>
      <w:tr w:rsidR="00C22698" w:rsidRPr="0000411D" w14:paraId="536C72D8" w14:textId="77777777" w:rsidTr="00D9798B">
        <w:trPr>
          <w:trHeight w:val="300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BEBAB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BROJ KONTA</w:t>
            </w:r>
          </w:p>
        </w:tc>
        <w:tc>
          <w:tcPr>
            <w:tcW w:w="22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0F0B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VRSTA RASHODA / IZDATAKA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4580B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PLANIRANO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677E8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PROMJENA IZNOS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6E456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PROMJENA (%)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6A69D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NOVI IZNOS</w:t>
            </w:r>
          </w:p>
        </w:tc>
      </w:tr>
      <w:tr w:rsidR="00C22698" w:rsidRPr="0000411D" w14:paraId="1533212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696969" w:fill="696969"/>
            <w:vAlign w:val="center"/>
            <w:hideMark/>
          </w:tcPr>
          <w:p w14:paraId="027E9DF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696969" w:fill="696969"/>
            <w:vAlign w:val="center"/>
            <w:hideMark/>
          </w:tcPr>
          <w:p w14:paraId="4E7EC9D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SVEUKUPNO RASHODI / IZDACI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696969" w:fill="696969"/>
            <w:vAlign w:val="center"/>
            <w:hideMark/>
          </w:tcPr>
          <w:p w14:paraId="7113523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918.303,33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696969" w:fill="696969"/>
            <w:vAlign w:val="center"/>
            <w:hideMark/>
          </w:tcPr>
          <w:p w14:paraId="0D470A6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696969" w:fill="696969"/>
            <w:vAlign w:val="center"/>
            <w:hideMark/>
          </w:tcPr>
          <w:p w14:paraId="7966472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696969" w:fill="696969"/>
            <w:vAlign w:val="center"/>
            <w:hideMark/>
          </w:tcPr>
          <w:p w14:paraId="63C4EFD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918.303,33</w:t>
            </w:r>
          </w:p>
        </w:tc>
      </w:tr>
      <w:tr w:rsidR="00C22698" w:rsidRPr="0000411D" w14:paraId="0E152AC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658B47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Razdjel 001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2B4F837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PREDSTAVNIČKO TIJELO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2473DC0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0BCBCF6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24E18A3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7B808FA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9.672,00</w:t>
            </w:r>
          </w:p>
        </w:tc>
      </w:tr>
      <w:tr w:rsidR="00C22698" w:rsidRPr="0000411D" w14:paraId="625705CE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5D16037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Glava 00103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308F751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VIJEĆE SRPSKE NACIONALNE MANJINE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0A8B1E0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160B373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47517EC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1C78D38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9.672,00</w:t>
            </w:r>
          </w:p>
        </w:tc>
      </w:tr>
      <w:tr w:rsidR="00C22698" w:rsidRPr="0000411D" w14:paraId="109853B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F86990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1001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29A9C90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ZAŠTITA PRAVA NACIONALNIH MANJINA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71912A4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9104D8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17BC6A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7480E9D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9.672,00</w:t>
            </w:r>
          </w:p>
        </w:tc>
      </w:tr>
      <w:tr w:rsidR="00C22698" w:rsidRPr="0000411D" w14:paraId="2207986B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ECFA51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projekt T100003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EFE0E0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RAD KNJŽNICE VSNM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36CB06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BB8506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8F1A2B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8FB0BF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9.672,00</w:t>
            </w:r>
          </w:p>
        </w:tc>
      </w:tr>
      <w:tr w:rsidR="00C22698" w:rsidRPr="0000411D" w14:paraId="036011CF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EFA7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C816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D06C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A3A0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1767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B5F9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9.672,00</w:t>
            </w:r>
          </w:p>
        </w:tc>
      </w:tr>
      <w:tr w:rsidR="00C22698" w:rsidRPr="0000411D" w14:paraId="44A910A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797EAC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A1666B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86FBB4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1702DC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798A10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56667C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9.672,00</w:t>
            </w:r>
          </w:p>
        </w:tc>
      </w:tr>
      <w:tr w:rsidR="00C22698" w:rsidRPr="0000411D" w14:paraId="3FC4EB3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4F0565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32E387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F39827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C4F5A3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44A5E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39E6CE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9.672,00</w:t>
            </w:r>
          </w:p>
        </w:tc>
      </w:tr>
      <w:tr w:rsidR="00C22698" w:rsidRPr="0000411D" w14:paraId="2D779471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00B7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4014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2247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4.078,00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CB69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60A9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137,18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0F1C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9.672,00</w:t>
            </w:r>
          </w:p>
        </w:tc>
      </w:tr>
      <w:tr w:rsidR="00C22698" w:rsidRPr="0000411D" w14:paraId="38D7A637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5F867B4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Razdjel 002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453456E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IZVRŠNO TIJELO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03F64B9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914.225,33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1ABE7C6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- 5.594,00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18B75D2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- 0,61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80" w:fill="000080"/>
            <w:vAlign w:val="center"/>
            <w:hideMark/>
          </w:tcPr>
          <w:p w14:paraId="4D7C691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908.631,33</w:t>
            </w:r>
          </w:p>
        </w:tc>
      </w:tr>
      <w:tr w:rsidR="00C22698" w:rsidRPr="0000411D" w14:paraId="1CBF03D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44105B2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Glava 00202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4286CD5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JEDINSTVENI UPRAVNI ODJEL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487FCC4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914.225,33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69CCCBE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- 5.594,00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70B776B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- 0,61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CE" w:fill="0000CE"/>
            <w:vAlign w:val="center"/>
            <w:hideMark/>
          </w:tcPr>
          <w:p w14:paraId="495353B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908.631,33</w:t>
            </w:r>
          </w:p>
        </w:tc>
      </w:tr>
      <w:tr w:rsidR="00C22698" w:rsidRPr="0000411D" w14:paraId="3D295F7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7026A8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1000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2BE863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LOKALNA UPRAVA I ADMINISTRACIJA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22F50B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185.225,33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2C38051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- 4.073,25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7C2865A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- 2,20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4D07BC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181.152,08</w:t>
            </w:r>
          </w:p>
        </w:tc>
      </w:tr>
      <w:tr w:rsidR="00C22698" w:rsidRPr="0000411D" w14:paraId="2CA22A1B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740B18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A100007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7E7323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RAD UPRAVE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B7EBF1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153.075,33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8760EB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- 2.581,25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41FDDF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- 1,69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59267B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150.494,08</w:t>
            </w:r>
          </w:p>
        </w:tc>
      </w:tr>
      <w:tr w:rsidR="00C22698" w:rsidRPr="0000411D" w14:paraId="5AA0E72C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617F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3180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CC91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153.075,33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A377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- 2.581,25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EA31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- 1,69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3F23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150.494,08</w:t>
            </w:r>
          </w:p>
        </w:tc>
      </w:tr>
      <w:tr w:rsidR="00C22698" w:rsidRPr="0000411D" w14:paraId="370EC741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9D17B1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46C281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44A515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65.450,00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22075A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24DDD0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2,29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0256E8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66.950,00</w:t>
            </w:r>
          </w:p>
        </w:tc>
      </w:tr>
      <w:tr w:rsidR="00C22698" w:rsidRPr="0000411D" w14:paraId="6510E15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CFEE3A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970151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BE71A7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65.450,00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BEFC0D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7C4ED7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2,29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8D7ACE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66.950,00</w:t>
            </w:r>
          </w:p>
        </w:tc>
      </w:tr>
      <w:tr w:rsidR="00C22698" w:rsidRPr="0000411D" w14:paraId="317CDF3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10AF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E691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27C8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F694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845,00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7CC9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2,28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1D03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37.845,00</w:t>
            </w:r>
          </w:p>
        </w:tc>
      </w:tr>
      <w:tr w:rsidR="00C22698" w:rsidRPr="0000411D" w14:paraId="501D7C7C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CEF2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00D7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0E3E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22.450,00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3B05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955,00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0E5E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4,25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FAE4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23.405,00</w:t>
            </w:r>
          </w:p>
        </w:tc>
      </w:tr>
      <w:tr w:rsidR="00C22698" w:rsidRPr="0000411D" w14:paraId="0CBDC05F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D7EB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2C18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Financijski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7B88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F45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1DED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EC16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5.700,00</w:t>
            </w:r>
          </w:p>
        </w:tc>
      </w:tr>
      <w:tr w:rsidR="00C22698" w:rsidRPr="0000411D" w14:paraId="308B6B1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689A1F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917C6C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03129F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87.625,33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923BD9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- 4.081,25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B2E754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054CEB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83.544,08</w:t>
            </w:r>
          </w:p>
        </w:tc>
      </w:tr>
      <w:tr w:rsidR="00C22698" w:rsidRPr="0000411D" w14:paraId="3771BC51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F975F8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D390E5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0E81E4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87.625,33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3DF9C7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- 4.081,25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482139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364E9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83.544,08</w:t>
            </w:r>
          </w:p>
        </w:tc>
      </w:tr>
      <w:tr w:rsidR="00C22698" w:rsidRPr="0000411D" w14:paraId="20057EE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2318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2505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Rashodi za zaposlene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227E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71.625,33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279A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- 3.581,25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1CB3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EDF9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68.044,08</w:t>
            </w:r>
          </w:p>
        </w:tc>
      </w:tr>
      <w:tr w:rsidR="00C22698" w:rsidRPr="0000411D" w14:paraId="4D4E580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30B5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7AA4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C482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9ACC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6449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- 3,13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2C0E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15.500,00</w:t>
            </w:r>
          </w:p>
        </w:tc>
      </w:tr>
      <w:tr w:rsidR="00C22698" w:rsidRPr="0000411D" w14:paraId="11CDA1F0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193A15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A100008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7A070A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OTPLATA KREDITA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10F64E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69FCE4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- 1.492,00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BB8A4F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59DCCF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30.658,00</w:t>
            </w:r>
          </w:p>
        </w:tc>
      </w:tr>
      <w:tr w:rsidR="00C22698" w:rsidRPr="0000411D" w14:paraId="125E6278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A251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EBA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2231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82B0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- 1.492,00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77BF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AA2A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30.658,00</w:t>
            </w:r>
          </w:p>
        </w:tc>
      </w:tr>
      <w:tr w:rsidR="00C22698" w:rsidRPr="0000411D" w14:paraId="2550E76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9F456D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DB4F16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19E51E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1B85E4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- 1.492,00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905004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FE8E97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30.658,00</w:t>
            </w:r>
          </w:p>
        </w:tc>
      </w:tr>
      <w:tr w:rsidR="00C22698" w:rsidRPr="0000411D" w14:paraId="1E65C25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BCB03C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65DF36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D5013D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415A28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- 1.492,00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09E2D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F5080B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30.658,00</w:t>
            </w:r>
          </w:p>
        </w:tc>
      </w:tr>
      <w:tr w:rsidR="00C22698" w:rsidRPr="0000411D" w14:paraId="6C17D4F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C8A3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F7CA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Financijski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E0B9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FF33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- 1.492,00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2E19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- 4,64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46E4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30.658,00</w:t>
            </w:r>
          </w:p>
        </w:tc>
      </w:tr>
      <w:tr w:rsidR="00C22698" w:rsidRPr="0000411D" w14:paraId="607C5DB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951D78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3C6411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GOSPODARSTVO I PODUZETNIŠTVO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7BCE50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4AB222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- 4.386,32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44AC9A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- 3,88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426D31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108.613,68</w:t>
            </w:r>
          </w:p>
        </w:tc>
      </w:tr>
      <w:tr w:rsidR="00C22698" w:rsidRPr="0000411D" w14:paraId="7B13F8E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E23F8D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A100036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50E354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IZRADA I PROVEDBA PROGRAMA RASPOLAGANJA POLJOPRIVREDNIM ZEMLJIŠTEM     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D1E070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4019B5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- 386,32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CB26BF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3E3F3F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9.613,68</w:t>
            </w:r>
          </w:p>
        </w:tc>
      </w:tr>
      <w:tr w:rsidR="00C22698" w:rsidRPr="0000411D" w14:paraId="79538B7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1183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A4BA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4E11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1BA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- 386,32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CB50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9703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9.613,68</w:t>
            </w:r>
          </w:p>
        </w:tc>
      </w:tr>
      <w:tr w:rsidR="00C22698" w:rsidRPr="0000411D" w14:paraId="3DAB50C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519E34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D317B5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E56140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749F17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- 386,32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AC1DF5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AA1D66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9.613,68</w:t>
            </w:r>
          </w:p>
        </w:tc>
      </w:tr>
      <w:tr w:rsidR="00C22698" w:rsidRPr="0000411D" w14:paraId="13887820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04621C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8AC06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0546F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87FD64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- 386,32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B4D5C1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1D3559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9.613,68</w:t>
            </w:r>
          </w:p>
        </w:tc>
      </w:tr>
      <w:tr w:rsidR="00C22698" w:rsidRPr="0000411D" w14:paraId="1F67987B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5226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61E9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057D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72D9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- 386,32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D138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- 3,86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3372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9.613,68</w:t>
            </w:r>
          </w:p>
        </w:tc>
      </w:tr>
      <w:tr w:rsidR="00C22698" w:rsidRPr="0000411D" w14:paraId="680DE7A3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4515AD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Kapitalni projekt K110003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016876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UREĐENJE KANALSKE MREŽE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B55551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3ADD83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F4CFB7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758E31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5238E540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C4E1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C246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CE2F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C51B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7722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2530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6CE4F64B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BBFA5A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24417D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952A6D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2D7278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3141A1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53AD40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1B9E395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6C98ED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D7A724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D7DE36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189E4A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21676E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2DB216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1E0DE0A9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A171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5BE4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2791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C87D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492E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3B61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1F9E40F0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570656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projekt T100009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3EDCD4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POTPORE PROGAMA U POLJOPRIVREDI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4E8AF2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D9431E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94B306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48BBB5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44.500,00</w:t>
            </w:r>
          </w:p>
        </w:tc>
      </w:tr>
      <w:tr w:rsidR="00C22698" w:rsidRPr="0000411D" w14:paraId="06FED618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DEC3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CAAB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DFE0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8352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CF43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2896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44.500,00</w:t>
            </w:r>
          </w:p>
        </w:tc>
      </w:tr>
      <w:tr w:rsidR="00C22698" w:rsidRPr="0000411D" w14:paraId="027C38BE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96812B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8A3A31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8B49FA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45E35B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D3EA79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7AFE8A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44.500,00</w:t>
            </w:r>
          </w:p>
        </w:tc>
      </w:tr>
      <w:tr w:rsidR="00C22698" w:rsidRPr="0000411D" w14:paraId="4C322E3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29972B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3D3B2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B80244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DFD0A5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82955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FA79CA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44.500,00</w:t>
            </w:r>
          </w:p>
        </w:tc>
      </w:tr>
      <w:tr w:rsidR="00C22698" w:rsidRPr="0000411D" w14:paraId="35808221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351D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678F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C9FB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7D12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E817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- 4,30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92E4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44.500,00</w:t>
            </w:r>
          </w:p>
        </w:tc>
      </w:tr>
      <w:tr w:rsidR="00C22698" w:rsidRPr="0000411D" w14:paraId="3CDF0160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E0CF20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projekt T100012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1AE89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POTICANJA OBRTNIŠTVA, MALOG I SREDNJEG PODUZETNIŠTVA I RURALNOG RAZVOJA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FEA713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005434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4F3233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E9B74D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</w:tr>
      <w:tr w:rsidR="00C22698" w:rsidRPr="0000411D" w14:paraId="3512165B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4977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3970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5EFD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ECE1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5310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6D04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</w:tr>
      <w:tr w:rsidR="00C22698" w:rsidRPr="0000411D" w14:paraId="21E3A2E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1F0689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EEA3AC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ADDEC2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EB8E09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58DE87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01ADED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</w:tr>
      <w:tr w:rsidR="00C22698" w:rsidRPr="0000411D" w14:paraId="0E3160E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4ECD4E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CB176F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F2EC18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FC2DDA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1BE8E2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65FA45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</w:tr>
      <w:tr w:rsidR="00C22698" w:rsidRPr="0000411D" w14:paraId="1692F43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00F1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062B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Subvencije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6D8A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2228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4A20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- 3,23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833A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45.000,00</w:t>
            </w:r>
          </w:p>
        </w:tc>
      </w:tr>
      <w:tr w:rsidR="00C22698" w:rsidRPr="0000411D" w14:paraId="14F9F6B0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1EB0051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1C07A7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ODRŽAVANJE KOMUNALNE INFRASTRUKTURE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02797D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79F85D0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5.967,57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814EA0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1,75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562A8F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346.967,57</w:t>
            </w:r>
          </w:p>
        </w:tc>
      </w:tr>
      <w:tr w:rsidR="00C22698" w:rsidRPr="0000411D" w14:paraId="4A6710F7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4796C5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A100018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13D49F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ODRŽAVANJE ČISTOĆE JAVNIH POVRŠINA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74BBA8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F3FF4E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4.467,57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3A2572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5F6069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39.467,57</w:t>
            </w:r>
          </w:p>
        </w:tc>
      </w:tr>
      <w:tr w:rsidR="00C22698" w:rsidRPr="0000411D" w14:paraId="0D8118B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2AC3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5CE0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E2C7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D0BC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4.467,57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A9C4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928D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39.467,57</w:t>
            </w:r>
          </w:p>
        </w:tc>
      </w:tr>
      <w:tr w:rsidR="00C22698" w:rsidRPr="0000411D" w14:paraId="7B99662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C9E4FC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066F4E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8CD646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A91CF9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4.467,57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6D667B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A56B63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39.467,57</w:t>
            </w:r>
          </w:p>
        </w:tc>
      </w:tr>
      <w:tr w:rsidR="00C22698" w:rsidRPr="0000411D" w14:paraId="2548C1D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6F0978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6F2A45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5964B5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1D5C80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4.467,57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167E35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989C49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39.467,57</w:t>
            </w:r>
          </w:p>
        </w:tc>
      </w:tr>
      <w:tr w:rsidR="00C22698" w:rsidRPr="0000411D" w14:paraId="1233A50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0D97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2FF2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31DB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79ED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4.467,57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5822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E3F0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39.467,57</w:t>
            </w:r>
          </w:p>
        </w:tc>
      </w:tr>
      <w:tr w:rsidR="00C22698" w:rsidRPr="0000411D" w14:paraId="7314D6E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24E3EE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A100022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ED0037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ODRŽAVANJE JAVNIH POVRŠINA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D21435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020740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8104F8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4C84BE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100.655,00</w:t>
            </w:r>
          </w:p>
        </w:tc>
      </w:tr>
      <w:tr w:rsidR="00C22698" w:rsidRPr="0000411D" w14:paraId="2F9C538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52AA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2B85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7A44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4EFC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0B9C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30DF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100.655,00</w:t>
            </w:r>
          </w:p>
        </w:tc>
      </w:tr>
      <w:tr w:rsidR="00C22698" w:rsidRPr="0000411D" w14:paraId="6898257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B3DAA8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7C4BFC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1FD5BD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FB8B28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BA4B43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8A2620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100.655,00</w:t>
            </w:r>
          </w:p>
        </w:tc>
      </w:tr>
      <w:tr w:rsidR="00C22698" w:rsidRPr="0000411D" w14:paraId="053318F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FE1845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99FF0F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7EB7C3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008E6A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0866A7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B0302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100.655,00</w:t>
            </w:r>
          </w:p>
        </w:tc>
      </w:tr>
      <w:tr w:rsidR="00C22698" w:rsidRPr="0000411D" w14:paraId="1D21688E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261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FB32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9587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3403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280C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0,66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3182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100.655,00</w:t>
            </w:r>
          </w:p>
        </w:tc>
      </w:tr>
      <w:tr w:rsidR="00C22698" w:rsidRPr="0000411D" w14:paraId="275AF3D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5B4DCC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A100024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686022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ODRŽAVANJE NERAZ.CESTA, NOGOSTUPA, OTRESNICA I J.P. NA KOJIMA NIJE DOPUŠTEN PROMET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E0C64E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C89007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EE38E6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ADACF9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134.500,00</w:t>
            </w:r>
          </w:p>
        </w:tc>
      </w:tr>
      <w:tr w:rsidR="00C22698" w:rsidRPr="0000411D" w14:paraId="5C4A9B08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8DE4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4814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0EDD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22C6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E1B3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72F3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134.500,00</w:t>
            </w:r>
          </w:p>
        </w:tc>
      </w:tr>
      <w:tr w:rsidR="00C22698" w:rsidRPr="0000411D" w14:paraId="7ED31F10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52A642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650719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721EC9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7E550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89147F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8826E6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134.500,00</w:t>
            </w:r>
          </w:p>
        </w:tc>
      </w:tr>
      <w:tr w:rsidR="00C22698" w:rsidRPr="0000411D" w14:paraId="6E01A809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45BB65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6F792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888B56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FA4D6A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1CBF6D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8C9BA6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134.500,00</w:t>
            </w:r>
          </w:p>
        </w:tc>
      </w:tr>
      <w:tr w:rsidR="00C22698" w:rsidRPr="0000411D" w14:paraId="7C0381F8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8433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6E4F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A2DE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0831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1C05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D22F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134.500,00</w:t>
            </w:r>
          </w:p>
        </w:tc>
      </w:tr>
      <w:tr w:rsidR="00C22698" w:rsidRPr="0000411D" w14:paraId="1F8DCDEF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D9E0D4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A100025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370B60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FUNKCIONIRANJE JAVNE RASVJETE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6035AA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9BA3A3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- 3.655,00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857757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E42464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72.345,00</w:t>
            </w:r>
          </w:p>
        </w:tc>
      </w:tr>
      <w:tr w:rsidR="00C22698" w:rsidRPr="0000411D" w14:paraId="4DE5E3E7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204A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8F7F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DD09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909F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- 3.655,00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087B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39E1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72.345,00</w:t>
            </w:r>
          </w:p>
        </w:tc>
      </w:tr>
      <w:tr w:rsidR="00C22698" w:rsidRPr="0000411D" w14:paraId="3589EF8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764EA3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579020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E5001D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E64590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- 3.655,00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AB7F79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EA1857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72.345,00</w:t>
            </w:r>
          </w:p>
        </w:tc>
      </w:tr>
      <w:tr w:rsidR="00C22698" w:rsidRPr="0000411D" w14:paraId="760BC51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7B640C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5E07B2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FE20F2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E6BAEE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- 3.655,00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4225B3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- 4,81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51231C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72.345,00</w:t>
            </w:r>
          </w:p>
        </w:tc>
      </w:tr>
      <w:tr w:rsidR="00C22698" w:rsidRPr="0000411D" w14:paraId="1999AFE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475C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7CB6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231E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0AFA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- 3.655,00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F598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- 4,81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A0C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72.345,00</w:t>
            </w:r>
          </w:p>
        </w:tc>
      </w:tr>
      <w:tr w:rsidR="00C22698" w:rsidRPr="0000411D" w14:paraId="3F0395F7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7FD56C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1005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CF6FCC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USLUGE UNAPRJEĐENJA STANOVANJA I ZAJEDNICE (RURALNOG PROSTORA)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7A4CABD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A687A5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52A60E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5D45D1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28.500,00</w:t>
            </w:r>
          </w:p>
        </w:tc>
      </w:tr>
      <w:tr w:rsidR="00C22698" w:rsidRPr="0000411D" w14:paraId="04D7611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79D0C6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A100033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EF2C0C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UPRAVLJANJE I ODRŽAVANJE OBJEKTIMA U VLASNIŠTVU OPĆINE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1DABD4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F9C39F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768852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FC933D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28.500,00</w:t>
            </w:r>
          </w:p>
        </w:tc>
      </w:tr>
      <w:tr w:rsidR="00C22698" w:rsidRPr="0000411D" w14:paraId="5F96ED11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4142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61ED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A15E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79CE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C380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DDE5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28.500,00</w:t>
            </w:r>
          </w:p>
        </w:tc>
      </w:tr>
      <w:tr w:rsidR="00C22698" w:rsidRPr="0000411D" w14:paraId="02FDE73F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C1199F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A4D5F9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55823A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15C9FA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96679C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5B920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28.500,00</w:t>
            </w:r>
          </w:p>
        </w:tc>
      </w:tr>
      <w:tr w:rsidR="00C22698" w:rsidRPr="0000411D" w14:paraId="0171C14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19D012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410D0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D9DC5A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8B5223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7ED68F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9E0002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28.500,00</w:t>
            </w:r>
          </w:p>
        </w:tc>
      </w:tr>
      <w:tr w:rsidR="00C22698" w:rsidRPr="0000411D" w14:paraId="71E5529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007E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CC7B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Materijalni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7B5A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0720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25BE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C174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28.500,00</w:t>
            </w:r>
          </w:p>
        </w:tc>
      </w:tr>
      <w:tr w:rsidR="00C22698" w:rsidRPr="0000411D" w14:paraId="1E7FC42C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59E17E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1006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1D073FC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VATROGASTVO, CIVILNA ZAŠTITA, HGSS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A256BE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8A8B3B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B033B9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1610D31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12.800,00</w:t>
            </w:r>
          </w:p>
        </w:tc>
      </w:tr>
      <w:tr w:rsidR="00C22698" w:rsidRPr="0000411D" w14:paraId="643058E9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6958E2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A100045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27B0A3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JPVP BARANJE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542D11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F5C50A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38EBC5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5DCD6F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12.800,00</w:t>
            </w:r>
          </w:p>
        </w:tc>
      </w:tr>
      <w:tr w:rsidR="00C22698" w:rsidRPr="0000411D" w14:paraId="5D98CEEF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FDAE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DBE3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705D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7FC5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8A3B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E9FE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12.800,00</w:t>
            </w:r>
          </w:p>
        </w:tc>
      </w:tr>
      <w:tr w:rsidR="00C22698" w:rsidRPr="0000411D" w14:paraId="5686D8F9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A47903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675B08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C021D9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836B91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667BC3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4AD46E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12.800,00</w:t>
            </w:r>
          </w:p>
        </w:tc>
      </w:tr>
      <w:tr w:rsidR="00C22698" w:rsidRPr="0000411D" w14:paraId="66DECA79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E3EB15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4.1.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626D54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PRIHODI ZA POSEBNE NAMJENE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AD13A9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7C0BFD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88C7BF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07D6D8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12.800,00</w:t>
            </w:r>
          </w:p>
        </w:tc>
      </w:tr>
      <w:tr w:rsidR="00C22698" w:rsidRPr="0000411D" w14:paraId="5639160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A714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896A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Ostali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725D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32E9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EA13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B45F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12.800,00</w:t>
            </w:r>
          </w:p>
        </w:tc>
      </w:tr>
      <w:tr w:rsidR="00C22698" w:rsidRPr="0000411D" w14:paraId="55230CF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70E4AC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2A579E6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JAVNE POTREBE U KULTURI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7E6443F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79001D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1AA38E6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- 0,22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F9B554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44.900,00</w:t>
            </w:r>
          </w:p>
        </w:tc>
      </w:tr>
      <w:tr w:rsidR="00C22698" w:rsidRPr="0000411D" w14:paraId="6A4CA88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CB50B7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A100050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886974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 RAZVOJU CIVILNOG DRUŠTVA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E6527C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9B2BEB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94CA8F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- 0,22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CFABDB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44.900,00</w:t>
            </w:r>
          </w:p>
        </w:tc>
      </w:tr>
      <w:tr w:rsidR="00C22698" w:rsidRPr="0000411D" w14:paraId="7C66491B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988D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2DB5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4BC5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B4B5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6701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- 0,22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63B1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44.900,00</w:t>
            </w:r>
          </w:p>
        </w:tc>
      </w:tr>
      <w:tr w:rsidR="00C22698" w:rsidRPr="0000411D" w14:paraId="2E222D4C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0F89F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E2CBDF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5819D7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8823F5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7C58C8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- 0,22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0ADFF2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44.900,00</w:t>
            </w:r>
          </w:p>
        </w:tc>
      </w:tr>
      <w:tr w:rsidR="00C22698" w:rsidRPr="0000411D" w14:paraId="1ACB2485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03083F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04296E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5A3A56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20E6FC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EE3516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- 0,22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1B6BF0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44.900,00</w:t>
            </w:r>
          </w:p>
        </w:tc>
      </w:tr>
      <w:tr w:rsidR="00C22698" w:rsidRPr="0000411D" w14:paraId="6FC2F1A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4C5E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9029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Ostali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616D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69C0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CB0A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- 0,22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1D70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44.900,00</w:t>
            </w:r>
          </w:p>
        </w:tc>
      </w:tr>
      <w:tr w:rsidR="00C22698" w:rsidRPr="0000411D" w14:paraId="64C960FE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24BD5070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1011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DC3982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RELIGIJA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23B0E43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430CA5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ECFE8D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9253E0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189F62E1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C9AD0E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projekt T100018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A4E206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KAPITALNA POMOĆ OBJEKTIMA RELIGIJE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23F4AB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121589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75189F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E26267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5F11EB71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100B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5686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36E9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7819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3176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5C84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459C86B0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82341A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715B26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66A9F1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365341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C8CBCF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E3AECD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5A6BAEA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0E7E99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F88BD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91A608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3F4BF6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F60A9E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A625BE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22C22AB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8871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4A88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Ostali rashodi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1E4A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EFCD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6BA3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1CDD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9.500,00</w:t>
            </w:r>
          </w:p>
        </w:tc>
      </w:tr>
      <w:tr w:rsidR="00C22698" w:rsidRPr="0000411D" w14:paraId="7D26EFFD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DEE5DA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1009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C8B334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ZAŠTITA OKOLIŠA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33ABDF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0F96E67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2B14BB2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- 3,55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55D738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13.648,00</w:t>
            </w:r>
          </w:p>
        </w:tc>
      </w:tr>
      <w:tr w:rsidR="00C22698" w:rsidRPr="0000411D" w14:paraId="30F05D7D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9D1C23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Kapitalni projekt K100019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F144A7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NABAVKA KOMUNALNE OPREME (KANTE)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87A721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7C774CD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7CBE3A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- 3,55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3E9F1D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13.648,00</w:t>
            </w:r>
          </w:p>
        </w:tc>
      </w:tr>
      <w:tr w:rsidR="00C22698" w:rsidRPr="0000411D" w14:paraId="2B5BA4B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F52B7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4E2D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F19F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3D39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A721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- 3,55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8F6A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13.648,00</w:t>
            </w:r>
          </w:p>
        </w:tc>
      </w:tr>
      <w:tr w:rsidR="00C22698" w:rsidRPr="0000411D" w14:paraId="1D28EEC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5CAA27F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9C8CDC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78C58C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E37081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03E118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- 3,55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8324FB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13.648,00</w:t>
            </w:r>
          </w:p>
        </w:tc>
      </w:tr>
      <w:tr w:rsidR="00C22698" w:rsidRPr="0000411D" w14:paraId="332784C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65C42B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5.1.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C7785A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TEKUĆE POMOĆI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04FFD9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7C1399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- 502,00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ACC244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- 3,55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497EB3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13.648,00</w:t>
            </w:r>
          </w:p>
        </w:tc>
      </w:tr>
      <w:tr w:rsidR="00C22698" w:rsidRPr="0000411D" w14:paraId="0CAC5AC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CCFE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0D16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EE36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14.150,00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748C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FE10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- 3,55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857C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13.648,00</w:t>
            </w:r>
          </w:p>
        </w:tc>
      </w:tr>
      <w:tr w:rsidR="00C22698" w:rsidRPr="0000411D" w14:paraId="63107B0C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B22D324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1013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120ADFED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POTICANJA I OBRAZOVANJA REKREACIJE DJECE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63D446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42.550,00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7757A2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30DB40F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6658430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43.730,00</w:t>
            </w:r>
          </w:p>
        </w:tc>
      </w:tr>
      <w:tr w:rsidR="00C22698" w:rsidRPr="0000411D" w14:paraId="2F9B6029" w14:textId="77777777" w:rsidTr="00D9798B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A4D5FD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Tekući projekt T100002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56284D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POTICANJA OBRAZOVANJA I REKREACIJE DJECE NA PODRČJU OPĆINE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F8ED56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42.550,00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59D3A6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5BD5D8B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35E865E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43.730,00</w:t>
            </w:r>
          </w:p>
        </w:tc>
      </w:tr>
      <w:tr w:rsidR="00C22698" w:rsidRPr="0000411D" w14:paraId="51D84133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4D2AB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2D8C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3A22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42.550,00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0E49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DA19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DBF1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43.730,00</w:t>
            </w:r>
          </w:p>
        </w:tc>
      </w:tr>
      <w:tr w:rsidR="00C22698" w:rsidRPr="0000411D" w14:paraId="00C6A21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04A20C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6D7AD8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2837F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42.550,00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0F782C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260DEF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9558471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43.730,00</w:t>
            </w:r>
          </w:p>
        </w:tc>
      </w:tr>
      <w:tr w:rsidR="00C22698" w:rsidRPr="0000411D" w14:paraId="32BCED18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4436C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6F71B0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0D4EEE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42.550,00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3DEDEF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81BFCD8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4BFF23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43.730,00</w:t>
            </w:r>
          </w:p>
        </w:tc>
      </w:tr>
      <w:tr w:rsidR="00C22698" w:rsidRPr="0000411D" w14:paraId="40E8F08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090E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2D57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Pomoći dane u inozemstvo i unutar općeg proračuna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3116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11.550,00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EEBC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882A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- 4,33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8C636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11.050,00</w:t>
            </w:r>
          </w:p>
        </w:tc>
      </w:tr>
      <w:tr w:rsidR="00C22698" w:rsidRPr="0000411D" w14:paraId="5B759F78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0BFB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6AFC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36F1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AA05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1.680,00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656F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5,42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40DE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32.680,00</w:t>
            </w:r>
          </w:p>
        </w:tc>
      </w:tr>
      <w:tr w:rsidR="00C22698" w:rsidRPr="0000411D" w14:paraId="3EF3496C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A73AEE9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Program 1014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30A0533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JAVNE POTREBE U ZDRAVSTVU I SOCIJALNOJ SKRBI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276463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4E70EA99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CE4CD0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BFBFFF" w:fill="BFBFFF"/>
            <w:vAlign w:val="center"/>
            <w:hideMark/>
          </w:tcPr>
          <w:p w14:paraId="5099FFB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118.820,00</w:t>
            </w:r>
          </w:p>
        </w:tc>
      </w:tr>
      <w:tr w:rsidR="00C22698" w:rsidRPr="0000411D" w14:paraId="5F47253A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16549472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Aktivnost A100034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5CF9595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OSTALE POMOĆI U ZAŠTITI SOCIJALNOG STANDARDA STANOVNIŠTVA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47AA497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6AD27B34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27CD739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3CCF9" w:fill="F3CCF9"/>
            <w:vAlign w:val="center"/>
            <w:hideMark/>
          </w:tcPr>
          <w:p w14:paraId="0FD7A7A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118.820,00</w:t>
            </w:r>
          </w:p>
        </w:tc>
      </w:tr>
      <w:tr w:rsidR="00C22698" w:rsidRPr="0000411D" w14:paraId="1746B509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C1C6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B733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EE05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2272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4D51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EB51B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118.820,00</w:t>
            </w:r>
          </w:p>
        </w:tc>
      </w:tr>
      <w:tr w:rsidR="00C22698" w:rsidRPr="0000411D" w14:paraId="44EAC442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E9BE726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DFF5E38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8CE53C7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E70AD1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3AC52BA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4EE4C1E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118.820,00</w:t>
            </w:r>
          </w:p>
        </w:tc>
      </w:tr>
      <w:tr w:rsidR="00C22698" w:rsidRPr="0000411D" w14:paraId="7072F3A4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D77FC0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Izvor  1.1.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F0B9F01" w14:textId="77777777" w:rsidR="00C22698" w:rsidRPr="0000411D" w:rsidRDefault="00C22698" w:rsidP="00D9798B">
            <w:pPr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OPĆI PRIHODI I PRIMICI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DFF840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A439813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E2DEF3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- 0,98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33FC4EF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118.820,00</w:t>
            </w:r>
          </w:p>
        </w:tc>
      </w:tr>
      <w:tr w:rsidR="00C22698" w:rsidRPr="0000411D" w14:paraId="78516D06" w14:textId="77777777" w:rsidTr="00D9798B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9CD4C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93AE" w14:textId="77777777" w:rsidR="00C22698" w:rsidRPr="0000411D" w:rsidRDefault="00C22698" w:rsidP="00D9798B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F6775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0C70C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- 1.180,00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10582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- 0,98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D004D" w14:textId="77777777" w:rsidR="00C22698" w:rsidRPr="0000411D" w:rsidRDefault="00C22698" w:rsidP="00D9798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411D">
              <w:rPr>
                <w:rFonts w:ascii="Arial" w:hAnsi="Arial" w:cs="Arial"/>
                <w:color w:val="000000"/>
                <w:sz w:val="16"/>
                <w:szCs w:val="16"/>
              </w:rPr>
              <w:t>118.820,00</w:t>
            </w:r>
          </w:p>
        </w:tc>
      </w:tr>
    </w:tbl>
    <w:p w14:paraId="66D0847A" w14:textId="77777777" w:rsidR="00C22698" w:rsidRDefault="00C22698" w:rsidP="00C22698"/>
    <w:p w14:paraId="68771B8D" w14:textId="77777777" w:rsidR="00C22698" w:rsidRDefault="00C22698" w:rsidP="00C22698"/>
    <w:p w14:paraId="3C68EB41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>Članak 3.</w:t>
      </w:r>
    </w:p>
    <w:p w14:paraId="20160032" w14:textId="77777777" w:rsidR="00C22698" w:rsidRPr="00C22698" w:rsidRDefault="00C22698" w:rsidP="00C22698">
      <w:pPr>
        <w:rPr>
          <w:i/>
          <w:iCs/>
        </w:rPr>
      </w:pPr>
      <w:r w:rsidRPr="00C22698">
        <w:rPr>
          <w:b/>
          <w:i/>
          <w:iCs/>
        </w:rPr>
        <w:tab/>
      </w:r>
      <w:r w:rsidRPr="00C22698">
        <w:rPr>
          <w:i/>
          <w:iCs/>
        </w:rPr>
        <w:t>Ova Odluka čini sastavni dio Proračuna za 2023.godinu.</w:t>
      </w:r>
    </w:p>
    <w:p w14:paraId="07124101" w14:textId="77777777" w:rsidR="00C22698" w:rsidRPr="00C22698" w:rsidRDefault="00C22698" w:rsidP="00C22698">
      <w:pPr>
        <w:rPr>
          <w:i/>
          <w:iCs/>
        </w:rPr>
      </w:pPr>
    </w:p>
    <w:p w14:paraId="625477BD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 xml:space="preserve">Članak 4. </w:t>
      </w:r>
    </w:p>
    <w:p w14:paraId="5D826639" w14:textId="77777777" w:rsidR="00C22698" w:rsidRPr="00C22698" w:rsidRDefault="00C22698" w:rsidP="00C22698">
      <w:pPr>
        <w:ind w:firstLine="708"/>
        <w:rPr>
          <w:i/>
          <w:iCs/>
        </w:rPr>
      </w:pPr>
      <w:r w:rsidRPr="00C22698">
        <w:rPr>
          <w:i/>
          <w:iCs/>
        </w:rPr>
        <w:t>O izvršenoj preraspodjeli sredstava izvijestit će se Općinsko vijeće Općine Kneževi Vinogradi u godišnjem izvještaju o izvršenju proračuna.</w:t>
      </w:r>
    </w:p>
    <w:p w14:paraId="6E988D5E" w14:textId="77777777" w:rsidR="00C22698" w:rsidRPr="00C22698" w:rsidRDefault="00C22698" w:rsidP="00C22698">
      <w:pPr>
        <w:rPr>
          <w:i/>
          <w:iCs/>
        </w:rPr>
      </w:pPr>
    </w:p>
    <w:p w14:paraId="6D74483B" w14:textId="77777777" w:rsidR="00C22698" w:rsidRPr="00C22698" w:rsidRDefault="00C22698" w:rsidP="00C22698">
      <w:pPr>
        <w:jc w:val="center"/>
        <w:rPr>
          <w:b/>
          <w:i/>
          <w:iCs/>
        </w:rPr>
      </w:pPr>
      <w:r w:rsidRPr="00C22698">
        <w:rPr>
          <w:b/>
          <w:i/>
          <w:iCs/>
        </w:rPr>
        <w:t>Članak 5.</w:t>
      </w:r>
    </w:p>
    <w:p w14:paraId="2103EDA8" w14:textId="77777777" w:rsidR="00C22698" w:rsidRPr="00C22698" w:rsidRDefault="00C22698" w:rsidP="00C22698">
      <w:pPr>
        <w:rPr>
          <w:i/>
          <w:iCs/>
        </w:rPr>
      </w:pPr>
      <w:r w:rsidRPr="00C22698">
        <w:rPr>
          <w:i/>
          <w:iCs/>
        </w:rPr>
        <w:tab/>
        <w:t>Ova Odluka o preraspodjeli stupa na snagu danom donošenja, a ima se objaviti u Službenom glasniku Općine.</w:t>
      </w:r>
    </w:p>
    <w:p w14:paraId="2EC10100" w14:textId="77777777" w:rsidR="00C22698" w:rsidRPr="00C22698" w:rsidRDefault="00C22698" w:rsidP="00C22698">
      <w:pPr>
        <w:rPr>
          <w:i/>
          <w:iCs/>
        </w:rPr>
      </w:pPr>
    </w:p>
    <w:p w14:paraId="3D5034F7" w14:textId="77777777" w:rsidR="00C22698" w:rsidRPr="00C22698" w:rsidRDefault="00C22698" w:rsidP="00C22698">
      <w:pPr>
        <w:rPr>
          <w:i/>
          <w:iCs/>
        </w:rPr>
      </w:pPr>
    </w:p>
    <w:p w14:paraId="490CCB03" w14:textId="77777777" w:rsidR="00C22698" w:rsidRPr="00C22698" w:rsidRDefault="00C22698" w:rsidP="00C22698">
      <w:pPr>
        <w:rPr>
          <w:i/>
          <w:iCs/>
        </w:rPr>
      </w:pPr>
    </w:p>
    <w:p w14:paraId="0AD4FF6B" w14:textId="77777777" w:rsidR="00C22698" w:rsidRPr="00C22698" w:rsidRDefault="00C22698" w:rsidP="00C22698">
      <w:pPr>
        <w:rPr>
          <w:i/>
          <w:iCs/>
        </w:rPr>
      </w:pP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  <w:t>OPĆINSKI NAČELNIK</w:t>
      </w:r>
    </w:p>
    <w:p w14:paraId="285770BB" w14:textId="1FDD38EF" w:rsidR="00C22698" w:rsidRPr="00C22698" w:rsidRDefault="00C22698" w:rsidP="00C22698">
      <w:pPr>
        <w:rPr>
          <w:i/>
          <w:iCs/>
        </w:rPr>
      </w:pP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 w:rsidRPr="00C22698">
        <w:rPr>
          <w:i/>
          <w:iCs/>
        </w:rPr>
        <w:tab/>
      </w:r>
      <w:r>
        <w:rPr>
          <w:i/>
          <w:iCs/>
        </w:rPr>
        <w:t xml:space="preserve">     </w:t>
      </w:r>
      <w:r w:rsidRPr="00C22698">
        <w:rPr>
          <w:i/>
          <w:iCs/>
        </w:rPr>
        <w:t xml:space="preserve">Vedran Kramarić, </w:t>
      </w:r>
      <w:proofErr w:type="spellStart"/>
      <w:r w:rsidRPr="00C22698">
        <w:rPr>
          <w:i/>
          <w:iCs/>
        </w:rPr>
        <w:t>mag.iur.</w:t>
      </w:r>
      <w:r>
        <w:rPr>
          <w:i/>
          <w:iCs/>
        </w:rPr>
        <w:t>v.r</w:t>
      </w:r>
      <w:proofErr w:type="spellEnd"/>
      <w:r>
        <w:rPr>
          <w:i/>
          <w:iCs/>
        </w:rPr>
        <w:t>.“</w:t>
      </w:r>
    </w:p>
    <w:p w14:paraId="3DF40D26" w14:textId="77777777" w:rsidR="00BD7B93" w:rsidRPr="00C22698" w:rsidRDefault="00BD7B93" w:rsidP="00C02D92">
      <w:pPr>
        <w:rPr>
          <w:i/>
          <w:iCs/>
        </w:rPr>
      </w:pPr>
    </w:p>
    <w:p w14:paraId="3875EBB3" w14:textId="1103BA0D" w:rsidR="00BD7B93" w:rsidRDefault="00BD7B93" w:rsidP="00BD7B93">
      <w:pPr>
        <w:jc w:val="center"/>
        <w:rPr>
          <w:b/>
          <w:bCs/>
        </w:rPr>
      </w:pPr>
      <w:r>
        <w:rPr>
          <w:b/>
          <w:bCs/>
        </w:rPr>
        <w:t>II</w:t>
      </w:r>
    </w:p>
    <w:p w14:paraId="0123ED5B" w14:textId="40E6C4A5" w:rsidR="00BD7B93" w:rsidRDefault="00BD7B93" w:rsidP="00BD7B93">
      <w:r>
        <w:tab/>
        <w:t>Ovo Izvješće sastavni je dio Godišnjeg izvještaja o izvršenju proračuna za 202</w:t>
      </w:r>
      <w:r w:rsidR="00C22698">
        <w:t>3</w:t>
      </w:r>
      <w:r>
        <w:t xml:space="preserve">.godinu </w:t>
      </w:r>
      <w:r w:rsidR="00C22698">
        <w:t>.</w:t>
      </w:r>
    </w:p>
    <w:p w14:paraId="3F6C3BE9" w14:textId="77777777" w:rsidR="00BD7B93" w:rsidRDefault="00BD7B93" w:rsidP="00BD7B93"/>
    <w:p w14:paraId="47ED7251" w14:textId="77777777" w:rsidR="00BD7B93" w:rsidRDefault="00BD7B93" w:rsidP="00BD7B93"/>
    <w:p w14:paraId="64A09839" w14:textId="77777777" w:rsidR="00BD7B93" w:rsidRDefault="00BD7B93" w:rsidP="00BD7B93"/>
    <w:p w14:paraId="1B981B4E" w14:textId="33B670B0" w:rsidR="00BD7B93" w:rsidRDefault="00BD7B93" w:rsidP="00BD7B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OPĆINSKI NAČELNIK</w:t>
      </w:r>
    </w:p>
    <w:p w14:paraId="244FFA2B" w14:textId="247C3B59" w:rsidR="00BD7B93" w:rsidRPr="00BD7B93" w:rsidRDefault="00BD7B93" w:rsidP="00BD7B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Vedran Kramarić, </w:t>
      </w:r>
      <w:proofErr w:type="spellStart"/>
      <w:r>
        <w:t>mag.iur</w:t>
      </w:r>
      <w:proofErr w:type="spellEnd"/>
      <w:r>
        <w:t>.</w:t>
      </w:r>
      <w:bookmarkEnd w:id="0"/>
    </w:p>
    <w:sectPr w:rsidR="00BD7B93" w:rsidRPr="00BD7B93" w:rsidSect="0072349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01D21"/>
    <w:multiLevelType w:val="hybridMultilevel"/>
    <w:tmpl w:val="9E580234"/>
    <w:lvl w:ilvl="0" w:tplc="E9CCFE12">
      <w:start w:val="1"/>
      <w:numFmt w:val="upperRoman"/>
      <w:pStyle w:val="Naslov1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90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FC4"/>
    <w:rsid w:val="00037D02"/>
    <w:rsid w:val="000434DE"/>
    <w:rsid w:val="000D1044"/>
    <w:rsid w:val="001147D5"/>
    <w:rsid w:val="00162F90"/>
    <w:rsid w:val="00290044"/>
    <w:rsid w:val="003A79C3"/>
    <w:rsid w:val="00406388"/>
    <w:rsid w:val="00544C80"/>
    <w:rsid w:val="005A613D"/>
    <w:rsid w:val="005F55EE"/>
    <w:rsid w:val="00723496"/>
    <w:rsid w:val="00754213"/>
    <w:rsid w:val="007744FF"/>
    <w:rsid w:val="0079055E"/>
    <w:rsid w:val="007B0D10"/>
    <w:rsid w:val="008E1EEB"/>
    <w:rsid w:val="008E439A"/>
    <w:rsid w:val="00920471"/>
    <w:rsid w:val="00997430"/>
    <w:rsid w:val="00A21FC4"/>
    <w:rsid w:val="00AC4162"/>
    <w:rsid w:val="00AE1B53"/>
    <w:rsid w:val="00BD7B93"/>
    <w:rsid w:val="00C02D92"/>
    <w:rsid w:val="00C22698"/>
    <w:rsid w:val="00C40E38"/>
    <w:rsid w:val="00CB6FC7"/>
    <w:rsid w:val="00E67CA2"/>
    <w:rsid w:val="00EA3B44"/>
    <w:rsid w:val="00EE1630"/>
    <w:rsid w:val="00EE4573"/>
    <w:rsid w:val="00F2231A"/>
    <w:rsid w:val="00F6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60AF"/>
  <w15:chartTrackingRefBased/>
  <w15:docId w15:val="{3B147B14-CD21-4604-8A3E-9925E4F2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044"/>
    <w:pPr>
      <w:spacing w:after="0" w:line="240" w:lineRule="auto"/>
      <w:jc w:val="both"/>
    </w:pPr>
    <w:rPr>
      <w:rFonts w:ascii="Times New Roman" w:hAnsi="Times New Roman" w:cs="Times New Roman"/>
      <w:szCs w:val="24"/>
      <w:lang w:eastAsia="hr-HR"/>
    </w:rPr>
  </w:style>
  <w:style w:type="paragraph" w:styleId="Naslov1">
    <w:name w:val="heading 1"/>
    <w:basedOn w:val="Naslov"/>
    <w:next w:val="Normal"/>
    <w:link w:val="Naslov1Char"/>
    <w:autoRedefine/>
    <w:uiPriority w:val="9"/>
    <w:qFormat/>
    <w:rsid w:val="007B0D10"/>
    <w:pPr>
      <w:widowControl w:val="0"/>
      <w:numPr>
        <w:numId w:val="1"/>
      </w:numPr>
      <w:autoSpaceDE w:val="0"/>
      <w:autoSpaceDN w:val="0"/>
      <w:adjustRightInd w:val="0"/>
      <w:outlineLvl w:val="0"/>
    </w:pPr>
    <w:rPr>
      <w:rFonts w:ascii="Times New Roman" w:hAnsi="Times New Roman"/>
      <w:b/>
      <w:caps/>
      <w:sz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B0D10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7B0D10"/>
    <w:pPr>
      <w:keepNext/>
      <w:outlineLvl w:val="2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7B0D10"/>
    <w:rPr>
      <w:rFonts w:ascii="Times New Roman" w:eastAsiaTheme="majorEastAsia" w:hAnsi="Times New Roman" w:cstheme="majorBidi"/>
      <w:b/>
      <w:caps/>
      <w:spacing w:val="-10"/>
      <w:kern w:val="28"/>
      <w:sz w:val="24"/>
      <w:szCs w:val="56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AE1B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E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3Char">
    <w:name w:val="Naslov 3 Char"/>
    <w:link w:val="Naslov3"/>
    <w:rsid w:val="007B0D10"/>
    <w:rPr>
      <w:rFonts w:ascii="Times New Roman" w:hAnsi="Times New Roman" w:cs="Times New Roman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B0D10"/>
    <w:rPr>
      <w:rFonts w:ascii="Times New Roman" w:eastAsiaTheme="majorEastAsia" w:hAnsi="Times New Roman" w:cstheme="majorBidi"/>
      <w:b/>
      <w:szCs w:val="2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F55E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55EE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Kolarić</dc:creator>
  <cp:keywords/>
  <dc:description/>
  <cp:lastModifiedBy>korisnik</cp:lastModifiedBy>
  <cp:revision>3</cp:revision>
  <cp:lastPrinted>2023-05-18T13:29:00Z</cp:lastPrinted>
  <dcterms:created xsi:type="dcterms:W3CDTF">2024-05-10T10:56:00Z</dcterms:created>
  <dcterms:modified xsi:type="dcterms:W3CDTF">2024-05-10T11:03:00Z</dcterms:modified>
</cp:coreProperties>
</file>